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4DC34" w14:textId="77777777" w:rsidR="00052999" w:rsidRPr="00E659AD" w:rsidRDefault="00052999">
      <w:pPr>
        <w:rPr>
          <w:lang w:val="de-DE"/>
        </w:rPr>
      </w:pPr>
      <w:r w:rsidRPr="00E659AD">
        <w:rPr>
          <w:b/>
          <w:bCs/>
          <w:u w:val="single"/>
          <w:lang w:val="de-DE"/>
        </w:rPr>
        <w:t>Anwendungsbereich</w:t>
      </w:r>
      <w:bookmarkStart w:id="0" w:name="_GoBack"/>
      <w:bookmarkEnd w:id="0"/>
    </w:p>
    <w:p w14:paraId="7A94DC35" w14:textId="77777777" w:rsidR="00052999" w:rsidRPr="00E659AD" w:rsidRDefault="00052999">
      <w:pPr>
        <w:rPr>
          <w:lang w:val="de-DE"/>
        </w:rPr>
      </w:pPr>
    </w:p>
    <w:p w14:paraId="7A94DC36" w14:textId="77777777" w:rsidR="00052999" w:rsidRPr="00E659AD" w:rsidRDefault="00052999">
      <w:pPr>
        <w:rPr>
          <w:sz w:val="20"/>
          <w:szCs w:val="20"/>
          <w:lang w:val="de-DE"/>
        </w:rPr>
      </w:pPr>
      <w:r w:rsidRPr="00E659AD">
        <w:rPr>
          <w:sz w:val="20"/>
          <w:szCs w:val="20"/>
          <w:lang w:val="de-DE"/>
        </w:rPr>
        <w:t>Wartung und Reparatur von elektrischen Anlagen.</w:t>
      </w:r>
    </w:p>
    <w:p w14:paraId="7A94DC37" w14:textId="77777777" w:rsidR="00052999" w:rsidRPr="00E659AD" w:rsidRDefault="00052999">
      <w:pPr>
        <w:rPr>
          <w:lang w:val="de-DE"/>
        </w:rPr>
      </w:pPr>
    </w:p>
    <w:p w14:paraId="7A94DC38" w14:textId="77777777" w:rsidR="00052999" w:rsidRPr="00E659AD" w:rsidRDefault="00052999">
      <w:pPr>
        <w:rPr>
          <w:b/>
          <w:bCs/>
          <w:lang w:val="de-DE"/>
        </w:rPr>
      </w:pPr>
    </w:p>
    <w:p w14:paraId="7A94DC39" w14:textId="77777777" w:rsidR="00052999" w:rsidRPr="00E659AD" w:rsidRDefault="00052999">
      <w:pPr>
        <w:rPr>
          <w:lang w:val="de-DE"/>
        </w:rPr>
      </w:pPr>
      <w:r w:rsidRPr="00E659AD">
        <w:rPr>
          <w:b/>
          <w:bCs/>
          <w:u w:val="single"/>
          <w:lang w:val="de-DE"/>
        </w:rPr>
        <w:t>Was und wie?</w:t>
      </w:r>
    </w:p>
    <w:p w14:paraId="7A94DC3A" w14:textId="77777777" w:rsidR="00052999" w:rsidRPr="00E659AD" w:rsidRDefault="00052999">
      <w:pPr>
        <w:rPr>
          <w:lang w:val="de-DE"/>
        </w:rPr>
      </w:pPr>
    </w:p>
    <w:p w14:paraId="7A94DC3B" w14:textId="77777777" w:rsidR="00052999" w:rsidRPr="00E659AD" w:rsidRDefault="00052999">
      <w:pPr>
        <w:rPr>
          <w:lang w:val="de-DE"/>
        </w:rPr>
      </w:pPr>
      <w:r w:rsidRPr="00E659AD">
        <w:rPr>
          <w:b/>
          <w:bCs/>
          <w:lang w:val="de-DE"/>
        </w:rPr>
        <w:t>Wenden Sie das Prinzip der lebenswichtigen fünf Punkte an!</w:t>
      </w:r>
    </w:p>
    <w:p w14:paraId="7A94DC3C" w14:textId="77777777" w:rsidR="00052999" w:rsidRPr="00E659AD" w:rsidRDefault="00052999">
      <w:pPr>
        <w:rPr>
          <w:lang w:val="de-DE"/>
        </w:rPr>
      </w:pPr>
    </w:p>
    <w:p w14:paraId="7A94DC3D" w14:textId="77777777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Freischalten</w:t>
      </w:r>
    </w:p>
    <w:p w14:paraId="7A94DC3E" w14:textId="77777777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Verriegeln</w:t>
      </w:r>
    </w:p>
    <w:p w14:paraId="7A94DC3F" w14:textId="77777777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Messen</w:t>
      </w:r>
    </w:p>
    <w:p w14:paraId="7A94DC40" w14:textId="77777777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Erden und Kurzschließen</w:t>
      </w:r>
    </w:p>
    <w:p w14:paraId="7A94DC41" w14:textId="77777777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Abgrenzen</w:t>
      </w:r>
    </w:p>
    <w:p w14:paraId="7A94DC42" w14:textId="77777777" w:rsidR="00052999" w:rsidRPr="00E659AD" w:rsidRDefault="00052999">
      <w:pPr>
        <w:rPr>
          <w:lang w:val="de-DE"/>
        </w:rPr>
      </w:pPr>
    </w:p>
    <w:p w14:paraId="7A94DC43" w14:textId="5A44FB7E" w:rsidR="00052999" w:rsidRPr="00E659AD" w:rsidRDefault="00AD4DF4">
      <w:pPr>
        <w:rPr>
          <w:lang w:val="de-DE"/>
        </w:rPr>
      </w:pPr>
      <w:r>
        <w:rPr>
          <w:noProof/>
        </w:rPr>
        <w:drawing>
          <wp:inline distT="0" distB="0" distL="0" distR="0" wp14:anchorId="7A94DC71" wp14:editId="25AF89C4">
            <wp:extent cx="3181350" cy="423354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4DC44" w14:textId="77777777" w:rsidR="00052999" w:rsidRPr="00E659AD" w:rsidRDefault="00052999">
      <w:pPr>
        <w:rPr>
          <w:lang w:val="de-DE"/>
        </w:rPr>
      </w:pPr>
    </w:p>
    <w:p w14:paraId="7A94DC45" w14:textId="77777777" w:rsidR="00052999" w:rsidRPr="00E659AD" w:rsidRDefault="00052999">
      <w:pPr>
        <w:rPr>
          <w:lang w:val="de-DE"/>
        </w:rPr>
      </w:pPr>
    </w:p>
    <w:p w14:paraId="7A94DC46" w14:textId="678092E7" w:rsidR="00052999" w:rsidRPr="00E659AD" w:rsidRDefault="00AD4DF4">
      <w:pPr>
        <w:numPr>
          <w:ilvl w:val="0"/>
          <w:numId w:val="6"/>
        </w:numPr>
        <w:rPr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55680" behindDoc="1" locked="0" layoutInCell="1" allowOverlap="1" wp14:anchorId="7A94DC72" wp14:editId="40B47F33">
            <wp:simplePos x="0" y="0"/>
            <wp:positionH relativeFrom="column">
              <wp:posOffset>0</wp:posOffset>
            </wp:positionH>
            <wp:positionV relativeFrom="paragraph">
              <wp:posOffset>-50800</wp:posOffset>
            </wp:positionV>
            <wp:extent cx="962025" cy="800100"/>
            <wp:effectExtent l="19050" t="19050" r="9525" b="0"/>
            <wp:wrapTight wrapText="bothSides">
              <wp:wrapPolygon edited="0">
                <wp:start x="-428" y="-514"/>
                <wp:lineTo x="-428" y="21600"/>
                <wp:lineTo x="21814" y="21600"/>
                <wp:lineTo x="21814" y="-514"/>
                <wp:lineTo x="-428" y="-514"/>
              </wp:wrapPolygon>
            </wp:wrapTight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99" w:rsidRPr="00E659AD">
        <w:rPr>
          <w:b/>
          <w:bCs/>
          <w:lang w:val="de-DE"/>
        </w:rPr>
        <w:t xml:space="preserve"> Freischalten</w:t>
      </w:r>
    </w:p>
    <w:p w14:paraId="7A94DC47" w14:textId="77777777" w:rsidR="00052999" w:rsidRPr="00E659AD" w:rsidRDefault="00052999">
      <w:pPr>
        <w:rPr>
          <w:lang w:val="de-DE"/>
        </w:rPr>
      </w:pPr>
      <w:r w:rsidRPr="00E659AD">
        <w:rPr>
          <w:lang w:val="de-DE"/>
        </w:rPr>
        <w:sym w:font="Wingdings" w:char="F0E8"/>
      </w:r>
      <w:r w:rsidRPr="00E659AD">
        <w:rPr>
          <w:lang w:val="de-DE"/>
        </w:rPr>
        <w:t xml:space="preserve"> Schalten Sie die Anlage, an der gearbeitet wird, vollständig aus. Die Unterbrechung erfolgt vorzugsweise auf sichtbare Weise.</w:t>
      </w:r>
    </w:p>
    <w:p w14:paraId="7A94DC48" w14:textId="77777777" w:rsidR="00052999" w:rsidRPr="00E659AD" w:rsidRDefault="00052999">
      <w:pPr>
        <w:rPr>
          <w:b/>
          <w:bCs/>
          <w:lang w:val="de-DE"/>
        </w:rPr>
      </w:pPr>
    </w:p>
    <w:p w14:paraId="7A94DC49" w14:textId="77777777" w:rsidR="00052999" w:rsidRPr="00E659AD" w:rsidRDefault="00052999">
      <w:pPr>
        <w:rPr>
          <w:b/>
          <w:bCs/>
          <w:lang w:val="de-DE"/>
        </w:rPr>
      </w:pPr>
    </w:p>
    <w:p w14:paraId="7A94DC4A" w14:textId="77777777" w:rsidR="00052999" w:rsidRPr="00E659AD" w:rsidRDefault="00052999">
      <w:pPr>
        <w:rPr>
          <w:b/>
          <w:bCs/>
          <w:lang w:val="de-DE"/>
        </w:rPr>
      </w:pPr>
    </w:p>
    <w:p w14:paraId="7A94DC4B" w14:textId="77777777" w:rsidR="00052999" w:rsidRPr="00E659AD" w:rsidRDefault="00052999">
      <w:pPr>
        <w:ind w:left="1620"/>
        <w:rPr>
          <w:b/>
          <w:bCs/>
          <w:lang w:val="de-DE"/>
        </w:rPr>
      </w:pPr>
    </w:p>
    <w:p w14:paraId="7A94DC4C" w14:textId="4F3DBB3B" w:rsidR="00052999" w:rsidRPr="00E659AD" w:rsidRDefault="00AD4DF4">
      <w:pPr>
        <w:numPr>
          <w:ilvl w:val="0"/>
          <w:numId w:val="6"/>
        </w:numPr>
        <w:rPr>
          <w:b/>
          <w:bCs/>
          <w:lang w:val="de-DE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6704" behindDoc="1" locked="0" layoutInCell="1" allowOverlap="1" wp14:anchorId="7A94DC73" wp14:editId="25E7F8BA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942975" cy="771525"/>
            <wp:effectExtent l="19050" t="19050" r="9525" b="9525"/>
            <wp:wrapTight wrapText="bothSides">
              <wp:wrapPolygon edited="0">
                <wp:start x="-436" y="-533"/>
                <wp:lineTo x="-436" y="21867"/>
                <wp:lineTo x="21818" y="21867"/>
                <wp:lineTo x="21818" y="-533"/>
                <wp:lineTo x="-436" y="-533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99" w:rsidRPr="00E659AD">
        <w:rPr>
          <w:b/>
          <w:bCs/>
          <w:lang w:val="de-DE"/>
        </w:rPr>
        <w:t>Verriegeln</w:t>
      </w:r>
    </w:p>
    <w:p w14:paraId="7A94DC4D" w14:textId="77777777" w:rsidR="00052999" w:rsidRPr="00E659AD" w:rsidRDefault="00052999">
      <w:pPr>
        <w:rPr>
          <w:lang w:val="de-DE"/>
        </w:rPr>
      </w:pPr>
      <w:r w:rsidRPr="00E659AD">
        <w:rPr>
          <w:lang w:val="de-DE"/>
        </w:rPr>
        <w:sym w:font="Wingdings" w:char="F0E8"/>
      </w:r>
      <w:r w:rsidRPr="00E659AD">
        <w:rPr>
          <w:lang w:val="de-DE"/>
        </w:rPr>
        <w:t xml:space="preserve"> Schützen Sie Ihre Anlage vor ungewolltem Einschalten.</w:t>
      </w:r>
    </w:p>
    <w:p w14:paraId="7A94DC4E" w14:textId="77777777" w:rsidR="00052999" w:rsidRPr="00E659AD" w:rsidRDefault="00052999">
      <w:pPr>
        <w:rPr>
          <w:b/>
          <w:bCs/>
          <w:lang w:val="de-DE"/>
        </w:rPr>
      </w:pPr>
    </w:p>
    <w:p w14:paraId="7A94DC4F" w14:textId="77777777" w:rsidR="00052999" w:rsidRPr="00E659AD" w:rsidRDefault="00052999">
      <w:pPr>
        <w:rPr>
          <w:b/>
          <w:bCs/>
          <w:lang w:val="de-DE"/>
        </w:rPr>
      </w:pPr>
    </w:p>
    <w:p w14:paraId="7A94DC50" w14:textId="77777777" w:rsidR="00052999" w:rsidRPr="00E659AD" w:rsidRDefault="00052999">
      <w:pPr>
        <w:rPr>
          <w:b/>
          <w:bCs/>
          <w:lang w:val="de-DE"/>
        </w:rPr>
      </w:pPr>
    </w:p>
    <w:p w14:paraId="7A94DC51" w14:textId="262629B3" w:rsidR="00052999" w:rsidRPr="00E659AD" w:rsidRDefault="00052999">
      <w:pPr>
        <w:ind w:left="1440"/>
        <w:rPr>
          <w:b/>
          <w:bCs/>
          <w:lang w:val="de-DE"/>
        </w:rPr>
      </w:pPr>
      <w:r w:rsidRPr="00E659AD">
        <w:rPr>
          <w:lang w:val="de-DE"/>
        </w:rPr>
        <w:t xml:space="preserve"> </w:t>
      </w:r>
      <w:r w:rsidRPr="00E659AD">
        <w:rPr>
          <w:b/>
          <w:bCs/>
          <w:lang w:val="de-DE"/>
        </w:rPr>
        <w:t xml:space="preserve">     </w:t>
      </w:r>
      <w:r w:rsidRPr="00E659AD">
        <w:rPr>
          <w:lang w:val="de-DE"/>
        </w:rPr>
        <w:t xml:space="preserve">                </w:t>
      </w:r>
      <w:r w:rsidR="00AD4DF4">
        <w:rPr>
          <w:b/>
          <w:bCs/>
          <w:noProof/>
        </w:rPr>
        <w:drawing>
          <wp:inline distT="0" distB="0" distL="0" distR="0" wp14:anchorId="7A94DC74" wp14:editId="0E6DD236">
            <wp:extent cx="1227455" cy="1227455"/>
            <wp:effectExtent l="19050" t="1905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D4DF4">
        <w:rPr>
          <w:b/>
          <w:bCs/>
          <w:noProof/>
        </w:rPr>
        <w:drawing>
          <wp:inline distT="0" distB="0" distL="0" distR="0" wp14:anchorId="7A94DC75" wp14:editId="568049C9">
            <wp:extent cx="463550" cy="450850"/>
            <wp:effectExtent l="19050" t="19050" r="0" b="635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50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A94DC52" w14:textId="77777777" w:rsidR="00052999" w:rsidRPr="00E659AD" w:rsidRDefault="00052999">
      <w:pPr>
        <w:rPr>
          <w:lang w:val="de-DE"/>
        </w:rPr>
      </w:pPr>
    </w:p>
    <w:p w14:paraId="7A94DC53" w14:textId="20BE31A0" w:rsidR="00052999" w:rsidRPr="00E659AD" w:rsidRDefault="00052999">
      <w:pPr>
        <w:rPr>
          <w:b/>
          <w:bCs/>
          <w:lang w:val="de-DE"/>
        </w:rPr>
      </w:pPr>
      <w:r w:rsidRPr="00E659AD">
        <w:rPr>
          <w:b/>
          <w:bCs/>
          <w:lang w:val="de-DE"/>
        </w:rPr>
        <w:tab/>
      </w:r>
      <w:r w:rsidRPr="00E659AD">
        <w:rPr>
          <w:b/>
          <w:bCs/>
          <w:lang w:val="de-DE"/>
        </w:rPr>
        <w:tab/>
      </w:r>
      <w:r w:rsidRPr="00E659AD">
        <w:rPr>
          <w:lang w:val="de-DE"/>
        </w:rPr>
        <w:t xml:space="preserve"> </w:t>
      </w:r>
      <w:r w:rsidRPr="00E659AD">
        <w:rPr>
          <w:b/>
          <w:bCs/>
          <w:lang w:val="de-DE"/>
        </w:rPr>
        <w:t xml:space="preserve">    </w:t>
      </w:r>
      <w:r w:rsidRPr="00E659AD">
        <w:rPr>
          <w:lang w:val="de-DE"/>
        </w:rPr>
        <w:t xml:space="preserve">      </w:t>
      </w:r>
      <w:r w:rsidR="00AD4DF4">
        <w:rPr>
          <w:b/>
          <w:bCs/>
          <w:noProof/>
        </w:rPr>
        <w:drawing>
          <wp:inline distT="0" distB="0" distL="0" distR="0" wp14:anchorId="7A94DC76" wp14:editId="3F57A769">
            <wp:extent cx="1240155" cy="1214755"/>
            <wp:effectExtent l="19050" t="1905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147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E659AD">
        <w:rPr>
          <w:b/>
          <w:bCs/>
          <w:lang w:val="de-DE"/>
        </w:rPr>
        <w:tab/>
      </w:r>
      <w:r w:rsidR="00AD4DF4">
        <w:rPr>
          <w:b/>
          <w:bCs/>
          <w:noProof/>
        </w:rPr>
        <w:drawing>
          <wp:inline distT="0" distB="0" distL="0" distR="0" wp14:anchorId="7A94DC77" wp14:editId="379FBD97">
            <wp:extent cx="1277620" cy="1264920"/>
            <wp:effectExtent l="19050" t="1905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649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A94DC54" w14:textId="77777777" w:rsidR="00052999" w:rsidRPr="00E659AD" w:rsidRDefault="00052999">
      <w:pPr>
        <w:rPr>
          <w:b/>
          <w:bCs/>
          <w:lang w:val="de-DE"/>
        </w:rPr>
      </w:pPr>
    </w:p>
    <w:p w14:paraId="7A94DC55" w14:textId="77777777" w:rsidR="00052999" w:rsidRPr="00E659AD" w:rsidRDefault="00052999">
      <w:pPr>
        <w:rPr>
          <w:b/>
          <w:bCs/>
          <w:lang w:val="de-DE"/>
        </w:rPr>
      </w:pPr>
    </w:p>
    <w:p w14:paraId="7A94DC56" w14:textId="56EC0894" w:rsidR="00052999" w:rsidRPr="00E659AD" w:rsidRDefault="00AD4DF4">
      <w:pPr>
        <w:rPr>
          <w:b/>
          <w:bCs/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7A94DC78" wp14:editId="1AA56A4F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933450" cy="771525"/>
            <wp:effectExtent l="19050" t="19050" r="0" b="9525"/>
            <wp:wrapTight wrapText="bothSides">
              <wp:wrapPolygon edited="0">
                <wp:start x="-441" y="-533"/>
                <wp:lineTo x="-441" y="21867"/>
                <wp:lineTo x="21600" y="21867"/>
                <wp:lineTo x="21600" y="-533"/>
                <wp:lineTo x="-441" y="-533"/>
              </wp:wrapPolygon>
            </wp:wrapTight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4DC57" w14:textId="77777777" w:rsidR="00052999" w:rsidRPr="00E659AD" w:rsidRDefault="00052999">
      <w:pPr>
        <w:numPr>
          <w:ilvl w:val="0"/>
          <w:numId w:val="6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Messen</w:t>
      </w:r>
    </w:p>
    <w:p w14:paraId="7A94DC58" w14:textId="77777777" w:rsidR="00052999" w:rsidRPr="00E659AD" w:rsidRDefault="00052999">
      <w:pPr>
        <w:rPr>
          <w:lang w:val="de-DE"/>
        </w:rPr>
      </w:pPr>
      <w:r w:rsidRPr="00E659AD">
        <w:rPr>
          <w:lang w:val="de-DE"/>
        </w:rPr>
        <w:sym w:font="Wingdings" w:char="F0E8"/>
      </w:r>
      <w:r w:rsidRPr="00E659AD">
        <w:rPr>
          <w:lang w:val="de-DE"/>
        </w:rPr>
        <w:t xml:space="preserve"> Unterziehen Sie jeden Leiter, der zur abgeschalteten Anlage gehört, einem Spannungstest. Das Ergebnis muss stets 0 sein. Das Messgerät muss auf den Verwendungszweck abgestimmt und vorher auf den einwandfreien Betrieb geprüft worden sein.</w:t>
      </w:r>
    </w:p>
    <w:p w14:paraId="7A94DC59" w14:textId="77777777" w:rsidR="00052999" w:rsidRPr="00E659AD" w:rsidRDefault="00052999">
      <w:pPr>
        <w:rPr>
          <w:b/>
          <w:bCs/>
          <w:lang w:val="de-DE"/>
        </w:rPr>
      </w:pPr>
    </w:p>
    <w:p w14:paraId="7A94DC5A" w14:textId="77777777" w:rsidR="00052999" w:rsidRPr="00E659AD" w:rsidRDefault="00052999">
      <w:pPr>
        <w:rPr>
          <w:b/>
          <w:bCs/>
          <w:lang w:val="de-DE"/>
        </w:rPr>
      </w:pPr>
    </w:p>
    <w:p w14:paraId="7A94DC5B" w14:textId="77777777" w:rsidR="00052999" w:rsidRPr="00E659AD" w:rsidRDefault="00052999">
      <w:pPr>
        <w:rPr>
          <w:b/>
          <w:bCs/>
          <w:lang w:val="de-DE"/>
        </w:rPr>
      </w:pPr>
    </w:p>
    <w:p w14:paraId="7A94DC5C" w14:textId="77777777" w:rsidR="00052999" w:rsidRPr="00E659AD" w:rsidRDefault="00052999">
      <w:pPr>
        <w:rPr>
          <w:b/>
          <w:bCs/>
          <w:lang w:val="de-DE"/>
        </w:rPr>
      </w:pPr>
    </w:p>
    <w:p w14:paraId="7A94DC5D" w14:textId="77777777" w:rsidR="00052999" w:rsidRPr="00E659AD" w:rsidRDefault="00052999">
      <w:pPr>
        <w:rPr>
          <w:b/>
          <w:bCs/>
          <w:lang w:val="de-DE"/>
        </w:rPr>
      </w:pPr>
    </w:p>
    <w:p w14:paraId="7A94DC5E" w14:textId="77777777" w:rsidR="00052999" w:rsidRPr="00E659AD" w:rsidRDefault="00052999">
      <w:pPr>
        <w:rPr>
          <w:b/>
          <w:bCs/>
          <w:lang w:val="de-DE"/>
        </w:rPr>
      </w:pPr>
    </w:p>
    <w:p w14:paraId="7A94DC5F" w14:textId="77777777" w:rsidR="00052999" w:rsidRPr="00E659AD" w:rsidRDefault="00052999">
      <w:pPr>
        <w:rPr>
          <w:b/>
          <w:bCs/>
          <w:lang w:val="de-DE"/>
        </w:rPr>
      </w:pPr>
    </w:p>
    <w:p w14:paraId="7A94DC60" w14:textId="0D474764" w:rsidR="00052999" w:rsidRPr="00E659AD" w:rsidRDefault="00AD4DF4">
      <w:pPr>
        <w:numPr>
          <w:ilvl w:val="0"/>
          <w:numId w:val="6"/>
        </w:numPr>
        <w:rPr>
          <w:b/>
          <w:bCs/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58752" behindDoc="1" locked="0" layoutInCell="1" allowOverlap="1" wp14:anchorId="7A94DC79" wp14:editId="0E87DD73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99" w:rsidRPr="00E659AD">
        <w:rPr>
          <w:b/>
          <w:bCs/>
          <w:lang w:val="de-DE"/>
        </w:rPr>
        <w:t>Erden und Kurzschließen</w:t>
      </w:r>
    </w:p>
    <w:p w14:paraId="7A94DC61" w14:textId="77777777" w:rsidR="00052999" w:rsidRPr="00E659AD" w:rsidRDefault="00052999">
      <w:pPr>
        <w:rPr>
          <w:b/>
          <w:bCs/>
          <w:lang w:val="de-DE"/>
        </w:rPr>
      </w:pPr>
      <w:r w:rsidRPr="00E659AD">
        <w:rPr>
          <w:b/>
          <w:bCs/>
          <w:lang w:val="de-DE"/>
        </w:rPr>
        <w:sym w:font="Wingdings" w:char="F0E8"/>
      </w:r>
      <w:r w:rsidRPr="00E659AD">
        <w:rPr>
          <w:b/>
          <w:bCs/>
          <w:lang w:val="de-DE"/>
        </w:rPr>
        <w:t xml:space="preserve"> </w:t>
      </w:r>
      <w:r w:rsidRPr="00E659AD">
        <w:rPr>
          <w:lang w:val="de-DE"/>
        </w:rPr>
        <w:t>Danach werden alle Leiter der ausgeschalteten Anlage geerdet und kurzgeschlossen.</w:t>
      </w:r>
    </w:p>
    <w:p w14:paraId="7A94DC62" w14:textId="77777777" w:rsidR="00052999" w:rsidRPr="00E659AD" w:rsidRDefault="00052999">
      <w:pPr>
        <w:rPr>
          <w:b/>
          <w:bCs/>
          <w:lang w:val="de-DE"/>
        </w:rPr>
      </w:pPr>
    </w:p>
    <w:p w14:paraId="7A94DC63" w14:textId="77777777" w:rsidR="00052999" w:rsidRPr="00E659AD" w:rsidRDefault="00052999">
      <w:pPr>
        <w:rPr>
          <w:b/>
          <w:bCs/>
          <w:lang w:val="de-DE"/>
        </w:rPr>
      </w:pPr>
    </w:p>
    <w:p w14:paraId="7A94DC64" w14:textId="77777777" w:rsidR="00052999" w:rsidRPr="00E659AD" w:rsidRDefault="00052999">
      <w:pPr>
        <w:rPr>
          <w:b/>
          <w:bCs/>
          <w:lang w:val="de-DE"/>
        </w:rPr>
      </w:pPr>
    </w:p>
    <w:p w14:paraId="7A94DC65" w14:textId="77777777" w:rsidR="00052999" w:rsidRPr="00E659AD" w:rsidRDefault="00052999">
      <w:pPr>
        <w:rPr>
          <w:b/>
          <w:bCs/>
          <w:lang w:val="de-DE"/>
        </w:rPr>
      </w:pPr>
    </w:p>
    <w:p w14:paraId="7A94DC66" w14:textId="77777777" w:rsidR="00052999" w:rsidRPr="00E659AD" w:rsidRDefault="00052999">
      <w:pPr>
        <w:rPr>
          <w:b/>
          <w:bCs/>
          <w:lang w:val="de-DE"/>
        </w:rPr>
      </w:pPr>
    </w:p>
    <w:p w14:paraId="7A94DC67" w14:textId="72B05671" w:rsidR="00052999" w:rsidRPr="00E659AD" w:rsidRDefault="00AD4DF4">
      <w:pPr>
        <w:rPr>
          <w:b/>
          <w:bCs/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59776" behindDoc="1" locked="0" layoutInCell="1" allowOverlap="1" wp14:anchorId="7A94DC7A" wp14:editId="0261882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4DC68" w14:textId="77777777" w:rsidR="00052999" w:rsidRPr="00E659AD" w:rsidRDefault="00052999">
      <w:pPr>
        <w:numPr>
          <w:ilvl w:val="0"/>
          <w:numId w:val="6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Abgrenzen</w:t>
      </w:r>
    </w:p>
    <w:p w14:paraId="7A94DC69" w14:textId="77777777" w:rsidR="00052999" w:rsidRPr="00E659AD" w:rsidRDefault="00052999">
      <w:pPr>
        <w:rPr>
          <w:lang w:val="de-DE"/>
        </w:rPr>
      </w:pPr>
      <w:r w:rsidRPr="00E659AD">
        <w:rPr>
          <w:lang w:val="de-DE"/>
        </w:rPr>
        <w:sym w:font="Wingdings" w:char="F0E8"/>
      </w:r>
      <w:r w:rsidRPr="00E659AD">
        <w:rPr>
          <w:lang w:val="de-DE"/>
        </w:rPr>
        <w:t xml:space="preserve"> Bringen Sie isolierende Abschirmungsplatten, -tücher oder sonstige Materialien an, um den Kontakt mit unter Spannung stehenden und zugänglichen Teilen nicht freigegebener Anlagen zu verhindern.</w:t>
      </w:r>
    </w:p>
    <w:p w14:paraId="7A94DC6A" w14:textId="77777777" w:rsidR="00052999" w:rsidRPr="00E659AD" w:rsidRDefault="00052999">
      <w:pPr>
        <w:rPr>
          <w:lang w:val="de-DE"/>
        </w:rPr>
      </w:pPr>
    </w:p>
    <w:p w14:paraId="7A94DC6B" w14:textId="77777777" w:rsidR="00052999" w:rsidRPr="00E659AD" w:rsidRDefault="00052999">
      <w:pPr>
        <w:rPr>
          <w:lang w:val="de-DE"/>
        </w:rPr>
      </w:pPr>
    </w:p>
    <w:p w14:paraId="7A94DC6C" w14:textId="77777777" w:rsidR="00052999" w:rsidRPr="00E659AD" w:rsidRDefault="00052999">
      <w:pPr>
        <w:rPr>
          <w:lang w:val="de-DE"/>
        </w:rPr>
      </w:pPr>
      <w:r w:rsidRPr="00E659AD">
        <w:rPr>
          <w:b/>
          <w:bCs/>
          <w:lang w:val="de-DE"/>
        </w:rPr>
        <w:lastRenderedPageBreak/>
        <w:t>Hinweis</w:t>
      </w:r>
    </w:p>
    <w:p w14:paraId="7A94DC6D" w14:textId="77777777" w:rsidR="00052999" w:rsidRPr="00E659AD" w:rsidRDefault="00052999">
      <w:pPr>
        <w:rPr>
          <w:color w:val="000000"/>
          <w:lang w:val="de-DE"/>
        </w:rPr>
      </w:pPr>
      <w:r w:rsidRPr="00E659AD">
        <w:rPr>
          <w:color w:val="000000"/>
          <w:lang w:val="de-DE"/>
        </w:rPr>
        <w:t>Falls angebracht, muss der Verantwortliche für die Ausführung der Arbeiten mit dem Betreiber der Anlage Rücksprache halten.</w:t>
      </w:r>
    </w:p>
    <w:p w14:paraId="7A94DC6E" w14:textId="77777777" w:rsidR="00052999" w:rsidRPr="00E659AD" w:rsidRDefault="00052999">
      <w:pPr>
        <w:rPr>
          <w:color w:val="000000"/>
          <w:lang w:val="de-DE"/>
        </w:rPr>
      </w:pPr>
    </w:p>
    <w:p w14:paraId="7A94DC6F" w14:textId="77777777" w:rsidR="00052999" w:rsidRPr="00E659AD" w:rsidRDefault="00052999">
      <w:pPr>
        <w:rPr>
          <w:color w:val="000000"/>
          <w:lang w:val="de-DE"/>
        </w:rPr>
      </w:pPr>
    </w:p>
    <w:p w14:paraId="7A94DC70" w14:textId="77777777" w:rsidR="00052999" w:rsidRPr="00E659AD" w:rsidRDefault="00052999">
      <w:pPr>
        <w:rPr>
          <w:lang w:val="de-DE"/>
        </w:rPr>
      </w:pPr>
    </w:p>
    <w:p w14:paraId="7A94DC71" w14:textId="77777777" w:rsidR="007828D3" w:rsidRDefault="00AD4DF4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7A94DC72" w14:textId="77777777" w:rsidR="00AF2BCB" w:rsidRDefault="00AD4DF4" w:rsidP="00397FD7">
      <w:pPr>
        <w:jc w:val="center"/>
        <w:rPr>
          <w:lang w:val="en-US" w:eastAsia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4DC7B" wp14:editId="7A94DC7C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DC85" w14:textId="77777777" w:rsidR="00AF2BCB" w:rsidRPr="006F24BC" w:rsidRDefault="00AD4DF4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4DC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7A94DC85" w14:textId="77777777" w:rsidR="00AF2BCB" w:rsidRPr="006F24BC" w:rsidRDefault="00AD4DF4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7A94DC73" w14:textId="77777777" w:rsidR="00AF2BCB" w:rsidRDefault="00AD4DF4" w:rsidP="00397FD7">
      <w:pPr>
        <w:jc w:val="center"/>
        <w:rPr>
          <w:lang w:val="en-US" w:eastAsia="en-US"/>
        </w:rPr>
      </w:pPr>
    </w:p>
    <w:p w14:paraId="7A94DC74" w14:textId="77777777" w:rsidR="00AF2BCB" w:rsidRDefault="00AD4DF4" w:rsidP="00397FD7">
      <w:pPr>
        <w:jc w:val="center"/>
        <w:rPr>
          <w:lang w:val="en-US" w:eastAsia="en-US"/>
        </w:rPr>
      </w:pPr>
    </w:p>
    <w:p w14:paraId="7A94DC75" w14:textId="77777777" w:rsidR="00AF2BCB" w:rsidRDefault="00AD4DF4" w:rsidP="00397FD7">
      <w:pPr>
        <w:jc w:val="center"/>
        <w:rPr>
          <w:lang w:val="en-US" w:eastAsia="en-US"/>
        </w:rPr>
      </w:pPr>
    </w:p>
    <w:p w14:paraId="7A94DC76" w14:textId="77777777" w:rsidR="00AF2BCB" w:rsidRPr="00397FD7" w:rsidRDefault="00AD4DF4" w:rsidP="00397FD7">
      <w:pPr>
        <w:jc w:val="center"/>
        <w:rPr>
          <w:lang w:val="en-US" w:eastAsia="en-US"/>
        </w:rPr>
      </w:pPr>
    </w:p>
    <w:p w14:paraId="7A94DC77" w14:textId="77777777" w:rsidR="00767A51" w:rsidRPr="00A75BEC" w:rsidRDefault="00AD4DF4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Die fünf lebenswichtigen Punkte beim Arbeiten an elektrischen Anlagen</w:t>
      </w:r>
    </w:p>
    <w:p w14:paraId="7A94DC78" w14:textId="77777777" w:rsidR="00397FD7" w:rsidRPr="00A75BEC" w:rsidRDefault="00AD4DF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7A94DC79" w14:textId="77777777" w:rsidR="00397FD7" w:rsidRPr="00A75BEC" w:rsidRDefault="00AD4DF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KPNWE.WI.11.HSCO.026</w:t>
      </w:r>
    </w:p>
    <w:p w14:paraId="7A94DC7A" w14:textId="77777777" w:rsidR="00397FD7" w:rsidRPr="00546671" w:rsidRDefault="00AD4DF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7A94DC7B" w14:textId="77777777" w:rsidR="00397FD7" w:rsidRPr="004A4248" w:rsidRDefault="00AD4DF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7A94DC7C" w14:textId="77777777" w:rsidR="00397FD7" w:rsidRPr="004A4248" w:rsidRDefault="00AD4DF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7A94DC7D" w14:textId="77777777" w:rsidR="00397FD7" w:rsidRPr="0075499A" w:rsidRDefault="00AD4DF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</w:p>
    <w:p w14:paraId="7A94DC7E" w14:textId="77777777" w:rsidR="00397FD7" w:rsidRPr="0075499A" w:rsidRDefault="00AD4DF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7A94DC7F" w14:textId="77777777" w:rsidR="00397FD7" w:rsidRPr="0075499A" w:rsidRDefault="00AD4DF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7A94DC80" w14:textId="77777777" w:rsidR="00397FD7" w:rsidRPr="00AF2BCB" w:rsidRDefault="00AD4DF4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7A94DC81" w14:textId="77777777" w:rsidR="00397FD7" w:rsidRPr="00AF2BCB" w:rsidRDefault="00AD4DF4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7A94DC82" w14:textId="77777777" w:rsidR="0074156E" w:rsidRPr="00DB0FAC" w:rsidRDefault="00AD4DF4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7A94DC83" w14:textId="77777777" w:rsidR="0074156E" w:rsidRPr="00DB0FAC" w:rsidRDefault="00AD4DF4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7A94DC84" w14:textId="77777777" w:rsidR="00397FD7" w:rsidRPr="00546671" w:rsidRDefault="00AD4DF4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7A94DC85" w14:textId="77777777" w:rsidR="00397FD7" w:rsidRPr="004A6E34" w:rsidRDefault="00AD4DF4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7A94DC86" w14:textId="77777777" w:rsidR="00397FD7" w:rsidRPr="004A6E34" w:rsidRDefault="00AD4DF4" w:rsidP="00397FD7">
      <w:pPr>
        <w:rPr>
          <w:rFonts w:ascii="Calibri" w:hAnsi="Calibri"/>
          <w:lang w:val="en-US" w:eastAsia="en-US"/>
        </w:rPr>
      </w:pPr>
    </w:p>
    <w:p w14:paraId="7A94DC87" w14:textId="77777777" w:rsidR="00397FD7" w:rsidRPr="004A6E34" w:rsidRDefault="00AD4DF4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7A94DC8B" w14:textId="77777777" w:rsidTr="009A78D1">
        <w:trPr>
          <w:trHeight w:val="567"/>
        </w:trPr>
        <w:tc>
          <w:tcPr>
            <w:tcW w:w="2028" w:type="dxa"/>
          </w:tcPr>
          <w:p w14:paraId="7A94DC88" w14:textId="77777777" w:rsidR="0074156E" w:rsidRPr="00546671" w:rsidRDefault="00AD4DF4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A94DC89" w14:textId="77777777" w:rsidR="0074156E" w:rsidRPr="00C2067C" w:rsidRDefault="00AD4DF4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A94DC8A" w14:textId="77777777" w:rsidR="0074156E" w:rsidRPr="00C2067C" w:rsidRDefault="00AD4DF4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A94DC8F" w14:textId="77777777" w:rsidTr="009A78D1">
        <w:trPr>
          <w:trHeight w:val="567"/>
        </w:trPr>
        <w:tc>
          <w:tcPr>
            <w:tcW w:w="2028" w:type="dxa"/>
          </w:tcPr>
          <w:p w14:paraId="7A94DC8C" w14:textId="77777777" w:rsidR="0074156E" w:rsidRPr="00546671" w:rsidRDefault="00AD4DF4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A94DC8D" w14:textId="77777777" w:rsidR="0074156E" w:rsidRPr="00C2067C" w:rsidRDefault="00AD4DF4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A94DC8E" w14:textId="77777777" w:rsidR="0074156E" w:rsidRPr="00C2067C" w:rsidRDefault="00AD4DF4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A94DC93" w14:textId="77777777" w:rsidTr="009A78D1">
        <w:trPr>
          <w:trHeight w:val="567"/>
        </w:trPr>
        <w:tc>
          <w:tcPr>
            <w:tcW w:w="2028" w:type="dxa"/>
          </w:tcPr>
          <w:p w14:paraId="7A94DC90" w14:textId="77777777" w:rsidR="0074156E" w:rsidRPr="00546671" w:rsidRDefault="00AD4DF4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A94DC91" w14:textId="77777777" w:rsidR="0074156E" w:rsidRPr="001E55B9" w:rsidRDefault="00AD4DF4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7A94DC92" w14:textId="77777777" w:rsidR="0074156E" w:rsidRPr="00546671" w:rsidRDefault="00AD4DF4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Patrick De Baere</w:t>
            </w:r>
          </w:p>
        </w:tc>
      </w:tr>
    </w:tbl>
    <w:p w14:paraId="7A94DC94" w14:textId="77777777" w:rsidR="00397FD7" w:rsidRPr="00F81EA5" w:rsidRDefault="00AD4DF4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7A94DC95" w14:textId="77777777" w:rsidR="00FF76DD" w:rsidRPr="00873483" w:rsidRDefault="00AD4DF4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0"/>
          <w:footerReference w:type="default" r:id="rId21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7A94DC96" w14:textId="77777777" w:rsidR="00E848A8" w:rsidRDefault="00AD4DF4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7A94DC97" w14:textId="77777777" w:rsidR="00E848A8" w:rsidRDefault="00AD4DF4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7A94DC98" w14:textId="77777777" w:rsidR="00E848A8" w:rsidRDefault="00AD4DF4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7A94DC99" w14:textId="77777777" w:rsidR="00E848A8" w:rsidRDefault="00AD4DF4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7A94DC9A" w14:textId="77777777" w:rsidR="00E848A8" w:rsidRPr="00E848A8" w:rsidRDefault="00AD4DF4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4DC7D" wp14:editId="7A94DC7E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94DC87" w14:textId="77777777" w:rsidR="008B032F" w:rsidRPr="000601F7" w:rsidRDefault="00AD4DF4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4DC7D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7A94DC87" w14:textId="77777777" w:rsidR="008B032F" w:rsidRPr="000601F7" w:rsidRDefault="00AD4DF4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A94DC9B" w14:textId="77777777" w:rsidR="00FF76DD" w:rsidRPr="00ED3189" w:rsidRDefault="00AD4DF4" w:rsidP="00310E5B">
      <w:pPr>
        <w:jc w:val="center"/>
        <w:rPr>
          <w:rFonts w:ascii="Calibri" w:hAnsi="Calibri"/>
          <w:bCs/>
          <w:iCs/>
          <w:lang w:val="en-US"/>
        </w:rPr>
      </w:pPr>
    </w:p>
    <w:p w14:paraId="7A94DC9C" w14:textId="77777777" w:rsidR="00FF76DD" w:rsidRDefault="00AD4DF4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7A94DCA1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DC9D" w14:textId="77777777" w:rsidR="00FF76DD" w:rsidRPr="00546671" w:rsidRDefault="00AD4DF4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DC9E" w14:textId="77777777" w:rsidR="00FF76DD" w:rsidRPr="0004563C" w:rsidRDefault="00AD4DF4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DC9F" w14:textId="77777777" w:rsidR="00FF76DD" w:rsidRPr="0004563C" w:rsidRDefault="00AD4DF4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DCA0" w14:textId="77777777" w:rsidR="00FF76DD" w:rsidRPr="0004563C" w:rsidRDefault="00AD4DF4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7A94DCA6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DCA2" w14:textId="77777777" w:rsidR="00FF76DD" w:rsidRPr="0004563C" w:rsidRDefault="00AD4DF4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DCA3" w14:textId="77777777" w:rsidR="00FF76DD" w:rsidRPr="0004563C" w:rsidRDefault="00AD4DF4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DCA4" w14:textId="77777777" w:rsidR="00FF76DD" w:rsidRPr="0004563C" w:rsidRDefault="00AD4DF4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DCA5" w14:textId="77777777" w:rsidR="00FF76DD" w:rsidRPr="0004563C" w:rsidRDefault="00AD4DF4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7A94DCAB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DCA7" w14:textId="77777777" w:rsidR="00FF76DD" w:rsidRPr="0004563C" w:rsidRDefault="00AD4DF4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01 Dec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DCA8" w14:textId="77777777" w:rsidR="00FF76DD" w:rsidRPr="0004563C" w:rsidRDefault="00AD4DF4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DCA9" w14:textId="77777777" w:rsidR="00FF76DD" w:rsidRPr="0004563C" w:rsidRDefault="00AD4DF4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Periodic review - no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DCAA" w14:textId="77777777" w:rsidR="00FF76DD" w:rsidRPr="0004563C" w:rsidRDefault="00AD4DF4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7A94DCAC" w14:textId="77777777" w:rsidR="009A78D1" w:rsidRPr="001F3AAC" w:rsidRDefault="00AD4DF4" w:rsidP="00ED029D">
      <w:pPr>
        <w:rPr>
          <w:rFonts w:ascii="Calibri" w:hAnsi="Calibri"/>
          <w:bCs/>
          <w:iCs/>
        </w:rPr>
      </w:pPr>
      <w:bookmarkStart w:id="3" w:name="DocumentToAdd"/>
      <w:bookmarkEnd w:id="3"/>
    </w:p>
    <w:sectPr w:rsidR="009A78D1" w:rsidRPr="001F3AA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4DC81" w14:textId="77777777" w:rsidR="002525B9" w:rsidRDefault="002525B9">
      <w:pPr>
        <w:rPr>
          <w:lang w:val="de-DE"/>
        </w:rPr>
      </w:pPr>
      <w:r>
        <w:rPr>
          <w:lang w:val="de-DE"/>
        </w:rPr>
        <w:separator/>
      </w:r>
    </w:p>
  </w:endnote>
  <w:endnote w:type="continuationSeparator" w:id="0">
    <w:p w14:paraId="7A94DC82" w14:textId="77777777" w:rsidR="002525B9" w:rsidRDefault="002525B9">
      <w:pPr>
        <w:rPr>
          <w:lang w:val="de-DE"/>
        </w:rPr>
      </w:pPr>
      <w:r>
        <w:rPr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4DC8E" w14:textId="77777777" w:rsidR="008B032F" w:rsidRPr="00FA7869" w:rsidRDefault="00AD4DF4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KPNWE.WI.11.HSCO.026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1" w:name="RevisionNumber"/>
    <w:r>
      <w:rPr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7A94DC8F" w14:textId="0BB664E2" w:rsidR="008B032F" w:rsidRPr="00E848A8" w:rsidRDefault="00AD4DF4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</w:t>
    </w:r>
    <w:r>
      <w:rPr>
        <w:sz w:val="18"/>
        <w:szCs w:val="18"/>
        <w:lang w:val="fr-FR"/>
      </w:rPr>
      <w:t xml:space="preserve">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01 Dec 2020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01 Dec 2023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2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5</w:t>
    </w:r>
    <w:r w:rsidRPr="009D67FF">
      <w:rPr>
        <w:sz w:val="18"/>
        <w:szCs w:val="18"/>
      </w:rPr>
      <w:fldChar w:fldCharType="end"/>
    </w:r>
  </w:p>
  <w:p w14:paraId="7A94DC90" w14:textId="77777777" w:rsidR="00414BF6" w:rsidRPr="00414BF6" w:rsidRDefault="00AD4DF4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7A94DC91" w14:textId="77777777" w:rsidR="005A05A8" w:rsidRPr="005A05A8" w:rsidRDefault="00AD4DF4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4DC7F" w14:textId="77777777" w:rsidR="002525B9" w:rsidRDefault="002525B9">
      <w:pPr>
        <w:rPr>
          <w:lang w:val="de-DE"/>
        </w:rPr>
      </w:pPr>
      <w:r>
        <w:rPr>
          <w:lang w:val="de-DE"/>
        </w:rPr>
        <w:separator/>
      </w:r>
    </w:p>
  </w:footnote>
  <w:footnote w:type="continuationSeparator" w:id="0">
    <w:p w14:paraId="7A94DC80" w14:textId="77777777" w:rsidR="002525B9" w:rsidRDefault="002525B9">
      <w:pPr>
        <w:rPr>
          <w:lang w:val="de-DE"/>
        </w:rPr>
      </w:pPr>
      <w:r>
        <w:rPr>
          <w:lang w:val="de-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4DC89" w14:textId="77777777" w:rsidR="00B47929" w:rsidRDefault="00AD4DF4" w:rsidP="00E91575">
    <w:pPr>
      <w:tabs>
        <w:tab w:val="left" w:pos="5529"/>
      </w:tabs>
      <w:spacing w:before="160"/>
      <w:ind w:right="2268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A94DC83" wp14:editId="7A94DC84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Die fünf lebenswichtigen Punkte beim Arbeiten an elektrischen Anlagen</w:t>
    </w:r>
  </w:p>
  <w:p w14:paraId="7A94DC8A" w14:textId="77777777" w:rsidR="00113736" w:rsidRPr="003D0918" w:rsidRDefault="00AD4DF4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hyphenationZone w:val="425"/>
  <w:doNotHyphenateCap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14"/>
    <w:rsid w:val="00052999"/>
    <w:rsid w:val="00135598"/>
    <w:rsid w:val="002525B9"/>
    <w:rsid w:val="004606DE"/>
    <w:rsid w:val="00546478"/>
    <w:rsid w:val="00550C52"/>
    <w:rsid w:val="00583AD1"/>
    <w:rsid w:val="005B4FC5"/>
    <w:rsid w:val="00873192"/>
    <w:rsid w:val="00A8247E"/>
    <w:rsid w:val="00AD4DF4"/>
    <w:rsid w:val="00AE3914"/>
    <w:rsid w:val="00B16E37"/>
    <w:rsid w:val="00BE5B86"/>
    <w:rsid w:val="00C24809"/>
    <w:rsid w:val="00C51327"/>
    <w:rsid w:val="00E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A94DC34"/>
  <w15:docId w15:val="{C3DEE60A-90C3-4D3C-BBFE-A01AA876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360" w:after="120" w:line="300" w:lineRule="exact"/>
      <w:outlineLvl w:val="0"/>
    </w:pPr>
    <w:rPr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tabs>
        <w:tab w:val="left" w:pos="576"/>
      </w:tabs>
      <w:spacing w:after="120" w:line="300" w:lineRule="exact"/>
      <w:outlineLvl w:val="1"/>
    </w:pPr>
    <w:rPr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after="120" w:line="300" w:lineRule="exact"/>
      <w:outlineLvl w:val="2"/>
    </w:pPr>
    <w:rPr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7"/>
      </w:numPr>
      <w:spacing w:before="240" w:after="60"/>
      <w:outlineLvl w:val="8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vertAlign w:val="sub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6478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_x002e_ xmlns="0344af80-88ed-49c6-8710-a509718edc8d">1</Vers_x002e_>
    <Section xmlns="0344af80-88ed-49c6-8710-a509718edc8d">11</Section>
    <Department xmlns="0344af80-88ed-49c6-8710-a509718edc8d">HSSE Contractors Management</Department>
    <PublishingStartDate xmlns="http://schemas.microsoft.com/sharepoint/v3" xsi:nil="true"/>
    <PublishingExpirationDate xmlns="http://schemas.microsoft.com/sharepoint/v3" xsi:nil="true"/>
    <Operating_x0020_unit xmlns="0344af80-88ed-49c6-8710-a509718edc8d">Kuwait Petroleum North West Europe</Operating_x0020_unit>
    <Document_x0020_Type xmlns="0344af80-88ed-49c6-8710-a509718edc8d">Work Instructions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4BFFF-BAC7-409A-B098-DCE2E165CA2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1C790B-505B-4300-B8B5-33CFF3DA7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6F3A9-F5D5-41F7-A900-2C8297AA8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</Words>
  <Characters>1876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Die fünf lebenswichtigen Punkte beim Arbeiten an elektrischen Anlagen</vt:lpstr>
      <vt:lpstr>Doelstelling</vt:lpstr>
    </vt:vector>
  </TitlesOfParts>
  <Company>Kuwait Petroleum North West Europe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fünf lebenswichtigen Punkte beim Arbeiten an elektrischen Anlagen</dc:title>
  <dc:creator>joplovie</dc:creator>
  <cp:lastModifiedBy>An Cornelis</cp:lastModifiedBy>
  <cp:revision>2</cp:revision>
  <cp:lastPrinted>2011-08-24T07:45:00Z</cp:lastPrinted>
  <dcterms:created xsi:type="dcterms:W3CDTF">2020-12-04T07:36:00Z</dcterms:created>
  <dcterms:modified xsi:type="dcterms:W3CDTF">2020-12-04T07:36:00Z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KPNWE.WI.11.HSCO.026.docx</vt:lpwstr>
  </property>
  <property fmtid="{D5CDD505-2E9C-101B-9397-08002B2CF9AE}" pid="3" name="ContentTypeId">
    <vt:lpwstr>0x0101004BA598824BA31E4A902484AFA9A28DCF</vt:lpwstr>
  </property>
</Properties>
</file>